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26932" w14:textId="77777777" w:rsidR="009C4DDD" w:rsidRPr="00121F9D" w:rsidRDefault="00E136F1" w:rsidP="003F52AD">
      <w:pPr>
        <w:pStyle w:val="Textoindependiente"/>
        <w:ind w:left="0"/>
        <w:rPr>
          <w:b/>
          <w:sz w:val="28"/>
        </w:rPr>
      </w:pPr>
      <w:r w:rsidRPr="005A7999">
        <w:rPr>
          <w:b/>
          <w:sz w:val="28"/>
        </w:rPr>
        <w:t>Title</w:t>
      </w:r>
      <w:r w:rsidRPr="00121F9D">
        <w:rPr>
          <w:b/>
          <w:sz w:val="28"/>
        </w:rPr>
        <w:t xml:space="preserve"> (Bold, justified, Times New Roman 14 pt.)</w:t>
      </w:r>
    </w:p>
    <w:p w14:paraId="632A5B0F" w14:textId="77777777" w:rsidR="009C4DDD" w:rsidRPr="005A7999" w:rsidRDefault="009C4DDD" w:rsidP="00C821E6">
      <w:pPr>
        <w:pStyle w:val="Textoindependiente"/>
        <w:ind w:left="0"/>
      </w:pPr>
    </w:p>
    <w:p w14:paraId="6AF43B9E" w14:textId="77777777" w:rsidR="009C4DDD" w:rsidRPr="005A7999" w:rsidRDefault="00E136F1" w:rsidP="003F52AD">
      <w:pPr>
        <w:pStyle w:val="Textoindependiente"/>
        <w:ind w:left="0"/>
        <w:rPr>
          <w:sz w:val="24"/>
          <w:szCs w:val="24"/>
        </w:rPr>
      </w:pPr>
      <w:r w:rsidRPr="005A7999">
        <w:rPr>
          <w:sz w:val="24"/>
          <w:szCs w:val="24"/>
        </w:rPr>
        <w:t>An</w:t>
      </w:r>
      <w:r w:rsidRPr="005A7999">
        <w:rPr>
          <w:spacing w:val="6"/>
          <w:sz w:val="24"/>
          <w:szCs w:val="24"/>
        </w:rPr>
        <w:t xml:space="preserve"> </w:t>
      </w:r>
      <w:proofErr w:type="spellStart"/>
      <w:r w:rsidRPr="005A7999">
        <w:rPr>
          <w:sz w:val="24"/>
          <w:szCs w:val="24"/>
        </w:rPr>
        <w:t>Author</w:t>
      </w:r>
      <w:r w:rsidRPr="005A7999">
        <w:rPr>
          <w:sz w:val="24"/>
          <w:szCs w:val="24"/>
          <w:vertAlign w:val="superscript"/>
        </w:rPr>
        <w:t>a</w:t>
      </w:r>
      <w:proofErr w:type="spellEnd"/>
      <w:r w:rsidRPr="005A7999">
        <w:rPr>
          <w:spacing w:val="10"/>
          <w:sz w:val="24"/>
          <w:szCs w:val="24"/>
        </w:rPr>
        <w:t xml:space="preserve"> </w:t>
      </w:r>
      <w:r w:rsidRPr="005A7999">
        <w:rPr>
          <w:sz w:val="24"/>
          <w:szCs w:val="24"/>
        </w:rPr>
        <w:t>and</w:t>
      </w:r>
      <w:r w:rsidRPr="005A7999">
        <w:rPr>
          <w:spacing w:val="7"/>
          <w:sz w:val="24"/>
          <w:szCs w:val="24"/>
        </w:rPr>
        <w:t xml:space="preserve"> </w:t>
      </w:r>
      <w:r w:rsidRPr="005A7999">
        <w:rPr>
          <w:sz w:val="24"/>
          <w:szCs w:val="24"/>
        </w:rPr>
        <w:t>Another</w:t>
      </w:r>
      <w:r w:rsidRPr="005A7999">
        <w:rPr>
          <w:spacing w:val="10"/>
          <w:sz w:val="24"/>
          <w:szCs w:val="24"/>
        </w:rPr>
        <w:t xml:space="preserve"> </w:t>
      </w:r>
      <w:proofErr w:type="spellStart"/>
      <w:r w:rsidRPr="005A7999">
        <w:rPr>
          <w:sz w:val="24"/>
          <w:szCs w:val="24"/>
        </w:rPr>
        <w:t>Author</w:t>
      </w:r>
      <w:r w:rsidRPr="005A7999">
        <w:rPr>
          <w:sz w:val="24"/>
          <w:szCs w:val="24"/>
          <w:vertAlign w:val="superscript"/>
        </w:rPr>
        <w:t>b</w:t>
      </w:r>
      <w:proofErr w:type="spellEnd"/>
      <w:r w:rsidRPr="005A7999">
        <w:rPr>
          <w:spacing w:val="5"/>
          <w:sz w:val="24"/>
          <w:szCs w:val="24"/>
        </w:rPr>
        <w:t xml:space="preserve"> </w:t>
      </w:r>
      <w:r w:rsidRPr="005A7999">
        <w:rPr>
          <w:sz w:val="24"/>
          <w:szCs w:val="24"/>
        </w:rPr>
        <w:t>(Times</w:t>
      </w:r>
      <w:r w:rsidRPr="005A7999">
        <w:rPr>
          <w:spacing w:val="7"/>
          <w:sz w:val="24"/>
          <w:szCs w:val="24"/>
        </w:rPr>
        <w:t xml:space="preserve"> </w:t>
      </w:r>
      <w:r w:rsidRPr="005A7999">
        <w:rPr>
          <w:sz w:val="24"/>
          <w:szCs w:val="24"/>
        </w:rPr>
        <w:t>New</w:t>
      </w:r>
      <w:r w:rsidRPr="005A7999">
        <w:rPr>
          <w:spacing w:val="8"/>
          <w:sz w:val="24"/>
          <w:szCs w:val="24"/>
        </w:rPr>
        <w:t xml:space="preserve"> </w:t>
      </w:r>
      <w:r w:rsidRPr="005A7999">
        <w:rPr>
          <w:sz w:val="24"/>
          <w:szCs w:val="24"/>
        </w:rPr>
        <w:t>Roman,</w:t>
      </w:r>
      <w:r w:rsidRPr="005A7999">
        <w:rPr>
          <w:spacing w:val="8"/>
          <w:sz w:val="24"/>
          <w:szCs w:val="24"/>
        </w:rPr>
        <w:t xml:space="preserve"> </w:t>
      </w:r>
      <w:r w:rsidRPr="005A7999">
        <w:rPr>
          <w:sz w:val="24"/>
          <w:szCs w:val="24"/>
        </w:rPr>
        <w:t>justified,</w:t>
      </w:r>
      <w:r w:rsidRPr="005A7999">
        <w:rPr>
          <w:spacing w:val="6"/>
          <w:sz w:val="24"/>
          <w:szCs w:val="24"/>
        </w:rPr>
        <w:t xml:space="preserve"> </w:t>
      </w:r>
      <w:r w:rsidRPr="005A7999">
        <w:rPr>
          <w:sz w:val="24"/>
          <w:szCs w:val="24"/>
        </w:rPr>
        <w:t>12pt.)</w:t>
      </w:r>
    </w:p>
    <w:p w14:paraId="36A00F31" w14:textId="77777777" w:rsidR="009C4DDD" w:rsidRPr="005A7999" w:rsidRDefault="009C4DDD" w:rsidP="00C821E6">
      <w:pPr>
        <w:pStyle w:val="Textoindependiente"/>
        <w:ind w:left="0"/>
        <w:rPr>
          <w:sz w:val="24"/>
          <w:szCs w:val="24"/>
        </w:rPr>
      </w:pPr>
    </w:p>
    <w:p w14:paraId="357388C4" w14:textId="77777777" w:rsidR="009C4DDD" w:rsidRPr="005A7999" w:rsidRDefault="00E136F1" w:rsidP="00C821E6">
      <w:pPr>
        <w:ind w:left="0"/>
        <w:rPr>
          <w:i/>
        </w:rPr>
      </w:pPr>
      <w:r w:rsidRPr="005A7999">
        <w:rPr>
          <w:i/>
          <w:vertAlign w:val="superscript"/>
        </w:rPr>
        <w:t>a</w:t>
      </w:r>
      <w:r w:rsidRPr="005A7999">
        <w:rPr>
          <w:i/>
          <w:spacing w:val="9"/>
        </w:rPr>
        <w:t xml:space="preserve"> </w:t>
      </w:r>
      <w:r w:rsidRPr="005A7999">
        <w:rPr>
          <w:i/>
        </w:rPr>
        <w:t>Department, University, City, Country; email (Times New Roman, justified, italic, 12 pt.)</w:t>
      </w:r>
    </w:p>
    <w:p w14:paraId="2C52A95C" w14:textId="77777777" w:rsidR="009C4DDD" w:rsidRPr="005A7999" w:rsidRDefault="00E136F1" w:rsidP="00C821E6">
      <w:pPr>
        <w:ind w:left="0"/>
        <w:rPr>
          <w:i/>
        </w:rPr>
      </w:pPr>
      <w:r w:rsidRPr="005A7999">
        <w:rPr>
          <w:i/>
          <w:vertAlign w:val="superscript"/>
        </w:rPr>
        <w:t>b</w:t>
      </w:r>
      <w:r w:rsidRPr="005A7999">
        <w:rPr>
          <w:i/>
          <w:spacing w:val="10"/>
        </w:rPr>
        <w:t xml:space="preserve"> </w:t>
      </w:r>
      <w:r w:rsidRPr="005A7999">
        <w:rPr>
          <w:i/>
        </w:rPr>
        <w:t>Department, University, City, Country</w:t>
      </w:r>
      <w:r w:rsidR="00121F9D" w:rsidRPr="005A7999">
        <w:rPr>
          <w:i/>
        </w:rPr>
        <w:t>; email</w:t>
      </w:r>
      <w:r w:rsidRPr="005A7999">
        <w:rPr>
          <w:i/>
        </w:rPr>
        <w:t xml:space="preserve"> (Times New Roman, justified, italic, 12 pt.)</w:t>
      </w:r>
    </w:p>
    <w:p w14:paraId="63220FDC" w14:textId="19058C7B" w:rsidR="00C821E6" w:rsidRDefault="00C821E6" w:rsidP="003F52AD">
      <w:pPr>
        <w:ind w:left="0"/>
      </w:pPr>
    </w:p>
    <w:p w14:paraId="04EAF9F8" w14:textId="77777777" w:rsidR="006769F9" w:rsidRDefault="006769F9" w:rsidP="003F52AD">
      <w:pPr>
        <w:ind w:left="0"/>
      </w:pPr>
    </w:p>
    <w:p w14:paraId="6FC2BF52" w14:textId="7D96BF24" w:rsidR="009C4DDD" w:rsidRPr="005A7999" w:rsidRDefault="00E136F1" w:rsidP="003F52AD">
      <w:pPr>
        <w:ind w:left="0"/>
      </w:pPr>
      <w:r w:rsidRPr="005A7999">
        <w:rPr>
          <w:b/>
        </w:rPr>
        <w:t>Type</w:t>
      </w:r>
      <w:r w:rsidRPr="005A7999">
        <w:rPr>
          <w:b/>
          <w:spacing w:val="23"/>
        </w:rPr>
        <w:t xml:space="preserve"> </w:t>
      </w:r>
      <w:r w:rsidRPr="005A7999">
        <w:rPr>
          <w:b/>
        </w:rPr>
        <w:t>of</w:t>
      </w:r>
      <w:r w:rsidRPr="005A7999">
        <w:rPr>
          <w:b/>
          <w:spacing w:val="29"/>
        </w:rPr>
        <w:t xml:space="preserve"> </w:t>
      </w:r>
      <w:r w:rsidRPr="005A7999">
        <w:rPr>
          <w:b/>
        </w:rPr>
        <w:t>manuscript:</w:t>
      </w:r>
      <w:r w:rsidRPr="005A7999">
        <w:rPr>
          <w:spacing w:val="22"/>
        </w:rPr>
        <w:t xml:space="preserve"> </w:t>
      </w:r>
      <w:r w:rsidRPr="005A7999">
        <w:t>Extended</w:t>
      </w:r>
      <w:r w:rsidRPr="005A7999">
        <w:rPr>
          <w:spacing w:val="22"/>
        </w:rPr>
        <w:t xml:space="preserve"> </w:t>
      </w:r>
      <w:r w:rsidRPr="005A7999">
        <w:t>abstract</w:t>
      </w:r>
    </w:p>
    <w:p w14:paraId="16BFFE9D" w14:textId="77777777" w:rsidR="00C821E6" w:rsidRDefault="00C821E6" w:rsidP="00BF4CEE">
      <w:pPr>
        <w:ind w:left="0"/>
      </w:pPr>
    </w:p>
    <w:p w14:paraId="2260B66E" w14:textId="7588A8C8" w:rsidR="009C4DDD" w:rsidRPr="005A7999" w:rsidRDefault="00E136F1" w:rsidP="00BF4CEE">
      <w:pPr>
        <w:ind w:left="0"/>
        <w:rPr>
          <w:i/>
        </w:rPr>
      </w:pPr>
      <w:r w:rsidRPr="005A7999">
        <w:rPr>
          <w:i/>
        </w:rPr>
        <w:t>Keywords:</w:t>
      </w:r>
      <w:r w:rsidRPr="005A7999">
        <w:rPr>
          <w:i/>
          <w:spacing w:val="24"/>
        </w:rPr>
        <w:t xml:space="preserve"> </w:t>
      </w:r>
      <w:r w:rsidRPr="005A7999">
        <w:rPr>
          <w:i/>
        </w:rPr>
        <w:t>word;</w:t>
      </w:r>
      <w:r w:rsidRPr="005A7999">
        <w:rPr>
          <w:i/>
          <w:spacing w:val="25"/>
        </w:rPr>
        <w:t xml:space="preserve"> </w:t>
      </w:r>
      <w:r w:rsidRPr="005A7999">
        <w:rPr>
          <w:i/>
        </w:rPr>
        <w:t>another</w:t>
      </w:r>
      <w:r w:rsidRPr="005A7999">
        <w:rPr>
          <w:i/>
          <w:spacing w:val="26"/>
        </w:rPr>
        <w:t xml:space="preserve"> </w:t>
      </w:r>
      <w:r w:rsidRPr="005A7999">
        <w:rPr>
          <w:i/>
        </w:rPr>
        <w:t>word;</w:t>
      </w:r>
      <w:r w:rsidRPr="005A7999">
        <w:rPr>
          <w:i/>
          <w:spacing w:val="24"/>
        </w:rPr>
        <w:t xml:space="preserve"> </w:t>
      </w:r>
      <w:r w:rsidRPr="005A7999">
        <w:rPr>
          <w:i/>
        </w:rPr>
        <w:t>lower</w:t>
      </w:r>
      <w:r w:rsidRPr="005A7999">
        <w:rPr>
          <w:i/>
          <w:spacing w:val="26"/>
        </w:rPr>
        <w:t xml:space="preserve"> </w:t>
      </w:r>
      <w:r w:rsidRPr="005A7999">
        <w:rPr>
          <w:i/>
        </w:rPr>
        <w:t>case</w:t>
      </w:r>
      <w:r w:rsidRPr="005A7999">
        <w:rPr>
          <w:i/>
          <w:spacing w:val="25"/>
        </w:rPr>
        <w:t xml:space="preserve"> </w:t>
      </w:r>
      <w:r w:rsidRPr="005A7999">
        <w:rPr>
          <w:i/>
        </w:rPr>
        <w:t>except</w:t>
      </w:r>
      <w:r w:rsidRPr="005A7999">
        <w:rPr>
          <w:i/>
          <w:spacing w:val="25"/>
        </w:rPr>
        <w:t xml:space="preserve"> </w:t>
      </w:r>
      <w:r w:rsidRPr="005A7999">
        <w:rPr>
          <w:i/>
        </w:rPr>
        <w:t>names.</w:t>
      </w:r>
      <w:r w:rsidRPr="005A7999">
        <w:rPr>
          <w:i/>
          <w:spacing w:val="27"/>
        </w:rPr>
        <w:t xml:space="preserve"> </w:t>
      </w:r>
      <w:r w:rsidRPr="005A7999">
        <w:rPr>
          <w:i/>
        </w:rPr>
        <w:t>(</w:t>
      </w:r>
      <w:r w:rsidR="005A7999" w:rsidRPr="005A7999">
        <w:rPr>
          <w:i/>
        </w:rPr>
        <w:t xml:space="preserve">3 words; </w:t>
      </w:r>
      <w:r w:rsidRPr="005A7999">
        <w:rPr>
          <w:i/>
        </w:rPr>
        <w:t>Times</w:t>
      </w:r>
      <w:r w:rsidRPr="005A7999">
        <w:rPr>
          <w:i/>
          <w:spacing w:val="26"/>
        </w:rPr>
        <w:t xml:space="preserve"> </w:t>
      </w:r>
      <w:r w:rsidRPr="005A7999">
        <w:rPr>
          <w:i/>
        </w:rPr>
        <w:t>New</w:t>
      </w:r>
      <w:r w:rsidRPr="005A7999">
        <w:rPr>
          <w:i/>
          <w:spacing w:val="28"/>
        </w:rPr>
        <w:t xml:space="preserve"> </w:t>
      </w:r>
      <w:r w:rsidRPr="005A7999">
        <w:rPr>
          <w:i/>
        </w:rPr>
        <w:t>Roman,</w:t>
      </w:r>
      <w:r w:rsidRPr="005A7999">
        <w:rPr>
          <w:i/>
          <w:spacing w:val="25"/>
        </w:rPr>
        <w:t xml:space="preserve"> </w:t>
      </w:r>
      <w:r w:rsidRPr="005A7999">
        <w:rPr>
          <w:i/>
        </w:rPr>
        <w:t>justified,</w:t>
      </w:r>
      <w:r w:rsidRPr="005A7999">
        <w:rPr>
          <w:i/>
          <w:spacing w:val="26"/>
        </w:rPr>
        <w:t xml:space="preserve"> </w:t>
      </w:r>
      <w:r w:rsidRPr="005A7999">
        <w:rPr>
          <w:i/>
        </w:rPr>
        <w:t>italic,</w:t>
      </w:r>
      <w:r w:rsidRPr="005A7999">
        <w:rPr>
          <w:i/>
          <w:spacing w:val="-54"/>
        </w:rPr>
        <w:t xml:space="preserve"> </w:t>
      </w:r>
      <w:r w:rsidRPr="005A7999">
        <w:rPr>
          <w:i/>
        </w:rPr>
        <w:t>12 pt.)</w:t>
      </w:r>
    </w:p>
    <w:p w14:paraId="734350BB" w14:textId="77777777" w:rsidR="005A7999" w:rsidRPr="005A7999" w:rsidRDefault="005A7999" w:rsidP="00C821E6">
      <w:pPr>
        <w:pStyle w:val="Textoindependiente"/>
        <w:ind w:left="0"/>
        <w:rPr>
          <w:sz w:val="24"/>
          <w:szCs w:val="24"/>
        </w:rPr>
      </w:pPr>
    </w:p>
    <w:p w14:paraId="787D0DAA" w14:textId="4F7BF83D" w:rsidR="009C4DDD" w:rsidRDefault="003F52AD" w:rsidP="00C821E6">
      <w:pPr>
        <w:pStyle w:val="Ttulo1"/>
        <w:numPr>
          <w:ilvl w:val="0"/>
          <w:numId w:val="0"/>
        </w:numPr>
      </w:pPr>
      <w:r>
        <w:t>Extended abstract</w:t>
      </w:r>
      <w:r w:rsidR="00E136F1" w:rsidRPr="005A7999">
        <w:rPr>
          <w:spacing w:val="6"/>
        </w:rPr>
        <w:t xml:space="preserve"> </w:t>
      </w:r>
      <w:r w:rsidR="00E136F1" w:rsidRPr="005A7999">
        <w:t>(Times</w:t>
      </w:r>
      <w:r w:rsidR="00E136F1" w:rsidRPr="005A7999">
        <w:rPr>
          <w:spacing w:val="5"/>
        </w:rPr>
        <w:t xml:space="preserve"> </w:t>
      </w:r>
      <w:r w:rsidR="00E136F1" w:rsidRPr="005A7999">
        <w:t>New</w:t>
      </w:r>
      <w:r w:rsidR="00E136F1" w:rsidRPr="005A7999">
        <w:rPr>
          <w:spacing w:val="9"/>
        </w:rPr>
        <w:t xml:space="preserve"> </w:t>
      </w:r>
      <w:r w:rsidR="00E136F1" w:rsidRPr="005A7999">
        <w:t>Roman,</w:t>
      </w:r>
      <w:r w:rsidR="00E136F1" w:rsidRPr="005A7999">
        <w:rPr>
          <w:spacing w:val="7"/>
        </w:rPr>
        <w:t xml:space="preserve"> </w:t>
      </w:r>
      <w:r w:rsidR="00E136F1" w:rsidRPr="005A7999">
        <w:t>justified,</w:t>
      </w:r>
      <w:r w:rsidR="00E136F1" w:rsidRPr="005A7999">
        <w:rPr>
          <w:spacing w:val="4"/>
        </w:rPr>
        <w:t xml:space="preserve"> </w:t>
      </w:r>
      <w:r w:rsidR="00E136F1" w:rsidRPr="005A7999">
        <w:t>bold,</w:t>
      </w:r>
      <w:r w:rsidR="00E136F1" w:rsidRPr="005A7999">
        <w:rPr>
          <w:spacing w:val="4"/>
        </w:rPr>
        <w:t xml:space="preserve"> </w:t>
      </w:r>
      <w:r w:rsidR="00E136F1" w:rsidRPr="005A7999">
        <w:t>12</w:t>
      </w:r>
      <w:r w:rsidR="00E136F1" w:rsidRPr="005A7999">
        <w:rPr>
          <w:spacing w:val="5"/>
        </w:rPr>
        <w:t xml:space="preserve"> </w:t>
      </w:r>
      <w:r w:rsidR="00E136F1" w:rsidRPr="005A7999">
        <w:t>pt.)</w:t>
      </w:r>
    </w:p>
    <w:p w14:paraId="70823D26" w14:textId="77777777" w:rsidR="009C4DDD" w:rsidRPr="005A7999" w:rsidRDefault="00E136F1" w:rsidP="00C821E6">
      <w:pPr>
        <w:ind w:left="0"/>
      </w:pPr>
      <w:r w:rsidRPr="005A7999">
        <w:t>Paragraph:</w:t>
      </w:r>
      <w:r w:rsidRPr="005A7999">
        <w:rPr>
          <w:spacing w:val="5"/>
        </w:rPr>
        <w:t xml:space="preserve"> </w:t>
      </w:r>
      <w:r w:rsidRPr="005A7999">
        <w:t>use</w:t>
      </w:r>
      <w:r w:rsidRPr="005A7999">
        <w:rPr>
          <w:spacing w:val="4"/>
        </w:rPr>
        <w:t xml:space="preserve"> </w:t>
      </w:r>
      <w:r w:rsidRPr="005A7999">
        <w:t>this</w:t>
      </w:r>
      <w:r w:rsidRPr="005A7999">
        <w:rPr>
          <w:spacing w:val="8"/>
        </w:rPr>
        <w:t xml:space="preserve"> </w:t>
      </w:r>
      <w:r w:rsidRPr="005A7999">
        <w:t>for</w:t>
      </w:r>
      <w:r w:rsidRPr="005A7999">
        <w:rPr>
          <w:spacing w:val="6"/>
        </w:rPr>
        <w:t xml:space="preserve"> </w:t>
      </w:r>
      <w:r w:rsidRPr="005A7999">
        <w:t>paragraphs</w:t>
      </w:r>
      <w:r w:rsidRPr="005A7999">
        <w:rPr>
          <w:spacing w:val="6"/>
        </w:rPr>
        <w:t xml:space="preserve"> </w:t>
      </w:r>
      <w:r w:rsidRPr="005A7999">
        <w:t>in</w:t>
      </w:r>
      <w:r w:rsidRPr="005A7999">
        <w:rPr>
          <w:spacing w:val="5"/>
        </w:rPr>
        <w:t xml:space="preserve"> </w:t>
      </w:r>
      <w:r w:rsidRPr="005A7999">
        <w:t>a</w:t>
      </w:r>
      <w:r w:rsidRPr="005A7999">
        <w:rPr>
          <w:spacing w:val="5"/>
        </w:rPr>
        <w:t xml:space="preserve"> </w:t>
      </w:r>
      <w:r w:rsidRPr="005A7999">
        <w:t>section.</w:t>
      </w:r>
      <w:r w:rsidRPr="005A7999">
        <w:rPr>
          <w:spacing w:val="6"/>
        </w:rPr>
        <w:t xml:space="preserve"> </w:t>
      </w:r>
      <w:r w:rsidRPr="005A7999">
        <w:t>(Times</w:t>
      </w:r>
      <w:r w:rsidRPr="005A7999">
        <w:rPr>
          <w:spacing w:val="8"/>
        </w:rPr>
        <w:t xml:space="preserve"> </w:t>
      </w:r>
      <w:r w:rsidRPr="005A7999">
        <w:t>New</w:t>
      </w:r>
      <w:r w:rsidRPr="005A7999">
        <w:rPr>
          <w:spacing w:val="4"/>
        </w:rPr>
        <w:t xml:space="preserve"> </w:t>
      </w:r>
      <w:r w:rsidRPr="005A7999">
        <w:t>Roman,</w:t>
      </w:r>
      <w:r w:rsidRPr="005A7999">
        <w:rPr>
          <w:spacing w:val="7"/>
        </w:rPr>
        <w:t xml:space="preserve"> </w:t>
      </w:r>
      <w:r w:rsidRPr="005A7999">
        <w:t>justified,</w:t>
      </w:r>
      <w:r w:rsidRPr="005A7999">
        <w:rPr>
          <w:spacing w:val="6"/>
        </w:rPr>
        <w:t xml:space="preserve"> </w:t>
      </w:r>
      <w:r w:rsidRPr="005A7999">
        <w:t>12</w:t>
      </w:r>
      <w:r w:rsidRPr="005A7999">
        <w:rPr>
          <w:spacing w:val="6"/>
        </w:rPr>
        <w:t xml:space="preserve"> </w:t>
      </w:r>
      <w:r w:rsidRPr="005A7999">
        <w:t>pt.)</w:t>
      </w:r>
    </w:p>
    <w:p w14:paraId="4F70C786" w14:textId="77777777" w:rsidR="009C4DDD" w:rsidRPr="005A7999" w:rsidRDefault="00E136F1" w:rsidP="005A7999">
      <w:pPr>
        <w:pStyle w:val="Prrafodelista"/>
        <w:numPr>
          <w:ilvl w:val="1"/>
          <w:numId w:val="2"/>
        </w:numPr>
      </w:pPr>
      <w:r w:rsidRPr="005A7999">
        <w:t>For</w:t>
      </w:r>
      <w:r w:rsidRPr="005A7999">
        <w:rPr>
          <w:spacing w:val="4"/>
        </w:rPr>
        <w:t xml:space="preserve"> </w:t>
      </w:r>
      <w:r w:rsidRPr="005A7999">
        <w:t>bulleted</w:t>
      </w:r>
      <w:r w:rsidRPr="005A7999">
        <w:rPr>
          <w:spacing w:val="5"/>
        </w:rPr>
        <w:t xml:space="preserve"> </w:t>
      </w:r>
      <w:r w:rsidRPr="005A7999">
        <w:t>lists</w:t>
      </w:r>
    </w:p>
    <w:p w14:paraId="34A34F19" w14:textId="77777777" w:rsidR="009C4DDD" w:rsidRDefault="00E136F1" w:rsidP="005A7999">
      <w:pPr>
        <w:pStyle w:val="Textoindependiente"/>
        <w:ind w:firstLine="350"/>
      </w:pPr>
      <w:r w:rsidRPr="005A7999">
        <w:t>(1)</w:t>
      </w:r>
      <w:r w:rsidRPr="005A7999">
        <w:rPr>
          <w:spacing w:val="44"/>
        </w:rPr>
        <w:t xml:space="preserve"> </w:t>
      </w:r>
      <w:r w:rsidRPr="005A7999">
        <w:t>For</w:t>
      </w:r>
      <w:r w:rsidRPr="005A7999">
        <w:rPr>
          <w:spacing w:val="3"/>
        </w:rPr>
        <w:t xml:space="preserve"> </w:t>
      </w:r>
      <w:r w:rsidRPr="005A7999">
        <w:t>numbered</w:t>
      </w:r>
      <w:r w:rsidRPr="005A7999">
        <w:rPr>
          <w:spacing w:val="4"/>
        </w:rPr>
        <w:t xml:space="preserve"> </w:t>
      </w:r>
      <w:r w:rsidRPr="005A7999">
        <w:t>lists</w:t>
      </w:r>
    </w:p>
    <w:p w14:paraId="7FF7A515" w14:textId="77777777" w:rsidR="00BF4CEE" w:rsidRDefault="00BF4CEE" w:rsidP="00BF4CEE">
      <w:pPr>
        <w:ind w:left="0"/>
        <w:rPr>
          <w:b/>
        </w:rPr>
      </w:pPr>
    </w:p>
    <w:p w14:paraId="608F7637" w14:textId="55020C25" w:rsidR="005A7999" w:rsidRDefault="005A7999" w:rsidP="00C821E6">
      <w:pPr>
        <w:jc w:val="center"/>
      </w:pPr>
      <w:r w:rsidRPr="005A7999">
        <w:rPr>
          <w:b/>
        </w:rPr>
        <w:t>Figure 1.</w:t>
      </w:r>
      <w:r w:rsidRPr="005A7999">
        <w:t xml:space="preserve"> Graphical description of sequences employed for hypothesis test: (1) </w:t>
      </w:r>
      <w:proofErr w:type="gramStart"/>
      <w:r w:rsidRPr="005A7999">
        <w:t>Post-arousal</w:t>
      </w:r>
      <w:proofErr w:type="gramEnd"/>
      <w:r w:rsidRPr="005A7999">
        <w:t xml:space="preserve"> condition, (2) Pre-arousal condition, (3) High arousal condition, (4) Far from arousal condition.</w:t>
      </w:r>
    </w:p>
    <w:p w14:paraId="4A98D9DB" w14:textId="77777777" w:rsidR="007872EA" w:rsidRPr="005A7999" w:rsidRDefault="007872EA" w:rsidP="00C821E6">
      <w:pPr>
        <w:jc w:val="center"/>
      </w:pPr>
    </w:p>
    <w:p w14:paraId="7AB70D92" w14:textId="77777777" w:rsidR="005A7999" w:rsidRPr="005A7999" w:rsidRDefault="005A7999" w:rsidP="00C821E6">
      <w:pPr>
        <w:ind w:left="0"/>
        <w:jc w:val="center"/>
      </w:pPr>
      <w:r w:rsidRPr="005A7999">
        <w:rPr>
          <w:noProof/>
        </w:rPr>
        <w:drawing>
          <wp:inline distT="0" distB="0" distL="0" distR="0" wp14:anchorId="35C96BAA" wp14:editId="2B3CC298">
            <wp:extent cx="3290086" cy="3109045"/>
            <wp:effectExtent l="19050" t="19050" r="24765" b="15240"/>
            <wp:docPr id="1" name="Picture 0" descr="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506" cy="3194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A4E27E" w14:textId="64EA8E68" w:rsidR="006769F9" w:rsidRDefault="005A7999" w:rsidP="006769F9">
      <w:pPr>
        <w:ind w:left="0"/>
        <w:jc w:val="center"/>
      </w:pPr>
      <w:r w:rsidRPr="005A7999">
        <w:rPr>
          <w:b/>
        </w:rPr>
        <w:lastRenderedPageBreak/>
        <w:t>Table 1.</w:t>
      </w:r>
      <w:r w:rsidRPr="005A7999">
        <w:t xml:space="preserve"> Summary of studies conditions, hypotheses and results.</w:t>
      </w:r>
    </w:p>
    <w:p w14:paraId="1566228C" w14:textId="77777777" w:rsidR="007872EA" w:rsidRPr="005A7999" w:rsidRDefault="007872EA" w:rsidP="006769F9">
      <w:pPr>
        <w:ind w:left="0"/>
        <w:jc w:val="center"/>
      </w:pPr>
    </w:p>
    <w:tbl>
      <w:tblPr>
        <w:tblStyle w:val="Tablaconcuadrcula"/>
        <w:tblW w:w="5000" w:type="pct"/>
        <w:tblBorders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59"/>
        <w:gridCol w:w="1973"/>
        <w:gridCol w:w="930"/>
        <w:gridCol w:w="1644"/>
        <w:gridCol w:w="1955"/>
        <w:gridCol w:w="1673"/>
      </w:tblGrid>
      <w:tr w:rsidR="00C821E6" w:rsidRPr="005A7999" w14:paraId="13E3C0D0" w14:textId="77777777" w:rsidTr="00F976F4"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9160EA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Study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3FE48C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Conditions and graphs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2FAC26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Hypo-thesis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EBE6C0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Dependent variable</w:t>
            </w:r>
          </w:p>
        </w:tc>
        <w:tc>
          <w:tcPr>
            <w:tcW w:w="10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002F63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Proposed effect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6C86D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Result</w:t>
            </w:r>
          </w:p>
        </w:tc>
      </w:tr>
      <w:tr w:rsidR="00C821E6" w:rsidRPr="005A7999" w14:paraId="6D370B38" w14:textId="77777777" w:rsidTr="00F976F4">
        <w:trPr>
          <w:trHeight w:val="431"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3689C6B" w14:textId="77777777" w:rsidR="00C821E6" w:rsidRPr="005A7999" w:rsidRDefault="00C821E6" w:rsidP="00F976F4">
            <w:pPr>
              <w:rPr>
                <w:lang w:val="en-US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F4578D4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 xml:space="preserve">Post-arousal </w:t>
            </w:r>
            <w:r w:rsidRPr="005A7999">
              <w:rPr>
                <w:lang w:val="en-US"/>
              </w:rPr>
              <w:br/>
              <w:t>(Graph1) vs.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739538E" w14:textId="77777777" w:rsidR="00C821E6" w:rsidRPr="005A7999" w:rsidRDefault="00C821E6" w:rsidP="00F976F4">
            <w:pPr>
              <w:rPr>
                <w:lang w:val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D472FD9" w14:textId="77777777" w:rsidR="00C821E6" w:rsidRPr="005A7999" w:rsidRDefault="00C821E6" w:rsidP="00F976F4">
            <w:pPr>
              <w:rPr>
                <w:lang w:val="en-US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F0379B1" w14:textId="77777777" w:rsidR="00C821E6" w:rsidRPr="005A7999" w:rsidRDefault="00C821E6" w:rsidP="00F976F4">
            <w:pPr>
              <w:rPr>
                <w:lang w:val="en-US"/>
              </w:rPr>
            </w:pP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3603752" w14:textId="77777777" w:rsidR="00C821E6" w:rsidRPr="005A7999" w:rsidRDefault="00C821E6" w:rsidP="00F976F4">
            <w:pPr>
              <w:rPr>
                <w:lang w:val="en-US"/>
              </w:rPr>
            </w:pPr>
          </w:p>
        </w:tc>
      </w:tr>
      <w:tr w:rsidR="00C821E6" w:rsidRPr="005A7999" w14:paraId="26243A75" w14:textId="77777777" w:rsidTr="00F976F4">
        <w:tc>
          <w:tcPr>
            <w:tcW w:w="525" w:type="pc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3B659A7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Study 1</w:t>
            </w: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59A54AE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 xml:space="preserve">Pre-arousal  </w:t>
            </w:r>
            <w:r w:rsidRPr="005A7999">
              <w:rPr>
                <w:lang w:val="en-US"/>
              </w:rPr>
              <w:br/>
              <w:t>(Graph 2)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CAF582C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H1a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DD67C54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Brand recall</w:t>
            </w:r>
          </w:p>
        </w:tc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86C9588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 xml:space="preserve">Higher in </w:t>
            </w:r>
            <w:r w:rsidRPr="005A7999">
              <w:rPr>
                <w:lang w:val="en-US"/>
              </w:rPr>
              <w:br/>
              <w:t>post-arousal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8B1555A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Supported</w:t>
            </w:r>
          </w:p>
        </w:tc>
      </w:tr>
      <w:tr w:rsidR="00C821E6" w:rsidRPr="005A7999" w14:paraId="503BAAD9" w14:textId="77777777" w:rsidTr="00F976F4">
        <w:tc>
          <w:tcPr>
            <w:tcW w:w="52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E36F66" w14:textId="77777777" w:rsidR="00C821E6" w:rsidRPr="005A7999" w:rsidRDefault="00C821E6" w:rsidP="00F976F4">
            <w:pPr>
              <w:rPr>
                <w:lang w:val="en-US"/>
              </w:rPr>
            </w:pP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</w:tcPr>
          <w:p w14:paraId="6E356E2C" w14:textId="77777777" w:rsidR="00C821E6" w:rsidRPr="005A7999" w:rsidRDefault="00C821E6" w:rsidP="00F976F4">
            <w:pPr>
              <w:rPr>
                <w:lang w:val="en-US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2D09130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H1b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65E9402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Ad recall</w:t>
            </w:r>
          </w:p>
        </w:tc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5610C0F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Not significant difference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718748B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Supported</w:t>
            </w:r>
          </w:p>
        </w:tc>
      </w:tr>
      <w:tr w:rsidR="00C821E6" w:rsidRPr="005A7999" w14:paraId="507BFDFC" w14:textId="77777777" w:rsidTr="00F976F4">
        <w:tc>
          <w:tcPr>
            <w:tcW w:w="525" w:type="pc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C162312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Study 1</w:t>
            </w: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84C3405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 xml:space="preserve">High arousal peak </w:t>
            </w:r>
            <w:r w:rsidRPr="005A7999">
              <w:rPr>
                <w:lang w:val="en-US"/>
              </w:rPr>
              <w:br/>
              <w:t>(Graph 3)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E746C6C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H2a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3704573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Brand recall</w:t>
            </w:r>
          </w:p>
        </w:tc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5251AED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 xml:space="preserve">Higher in </w:t>
            </w:r>
            <w:r w:rsidRPr="005A7999">
              <w:rPr>
                <w:lang w:val="en-US"/>
              </w:rPr>
              <w:br/>
              <w:t>post-arousal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B86E140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Supported</w:t>
            </w:r>
          </w:p>
        </w:tc>
      </w:tr>
      <w:tr w:rsidR="00C821E6" w:rsidRPr="005A7999" w14:paraId="4A220611" w14:textId="77777777" w:rsidTr="00F976F4">
        <w:tc>
          <w:tcPr>
            <w:tcW w:w="52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CB8D0E" w14:textId="77777777" w:rsidR="00C821E6" w:rsidRPr="005A7999" w:rsidRDefault="00C821E6" w:rsidP="00F976F4">
            <w:pPr>
              <w:rPr>
                <w:lang w:val="en-US"/>
              </w:rPr>
            </w:pP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</w:tcPr>
          <w:p w14:paraId="7EEF2A20" w14:textId="77777777" w:rsidR="00C821E6" w:rsidRPr="005A7999" w:rsidRDefault="00C821E6" w:rsidP="00F976F4">
            <w:pPr>
              <w:rPr>
                <w:lang w:val="en-US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82FF7E0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H2b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34515BB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Ad recall</w:t>
            </w:r>
          </w:p>
        </w:tc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C5F7A1B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Not significant difference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5DC291C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Supported</w:t>
            </w:r>
          </w:p>
        </w:tc>
      </w:tr>
      <w:tr w:rsidR="00C821E6" w:rsidRPr="005A7999" w14:paraId="48D08EFD" w14:textId="77777777" w:rsidTr="00F976F4">
        <w:tc>
          <w:tcPr>
            <w:tcW w:w="525" w:type="pc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64F8D6D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Study 2</w:t>
            </w: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4F13A82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 xml:space="preserve">Far from arousal </w:t>
            </w:r>
            <w:r w:rsidRPr="005A7999">
              <w:rPr>
                <w:lang w:val="en-US"/>
              </w:rPr>
              <w:br/>
              <w:t>(Graph 4)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55E51A3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H3a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E6EADD5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Brand recall</w:t>
            </w:r>
          </w:p>
        </w:tc>
        <w:tc>
          <w:tcPr>
            <w:tcW w:w="107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70FB97D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 xml:space="preserve">Higher in </w:t>
            </w:r>
            <w:r w:rsidRPr="005A7999">
              <w:rPr>
                <w:lang w:val="en-US"/>
              </w:rPr>
              <w:br/>
              <w:t>post-arousal</w:t>
            </w:r>
          </w:p>
        </w:tc>
        <w:tc>
          <w:tcPr>
            <w:tcW w:w="916" w:type="pct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14BED04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Not supported</w:t>
            </w:r>
          </w:p>
        </w:tc>
      </w:tr>
      <w:tr w:rsidR="00C821E6" w:rsidRPr="005A7999" w14:paraId="650B25CA" w14:textId="77777777" w:rsidTr="00F976F4">
        <w:tc>
          <w:tcPr>
            <w:tcW w:w="52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0A6644" w14:textId="77777777" w:rsidR="00C821E6" w:rsidRPr="005A7999" w:rsidRDefault="00C821E6" w:rsidP="00F976F4">
            <w:pPr>
              <w:rPr>
                <w:lang w:val="en-US"/>
              </w:rPr>
            </w:pP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01F6D4" w14:textId="77777777" w:rsidR="00C821E6" w:rsidRPr="005A7999" w:rsidRDefault="00C821E6" w:rsidP="00F976F4">
            <w:pPr>
              <w:rPr>
                <w:lang w:val="en-US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C66D85D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H3b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0874E37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Ad recall</w:t>
            </w:r>
          </w:p>
        </w:tc>
        <w:tc>
          <w:tcPr>
            <w:tcW w:w="107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1D05313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Not significant difference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0FB122" w14:textId="77777777" w:rsidR="00C821E6" w:rsidRPr="005A7999" w:rsidRDefault="00C821E6" w:rsidP="00F976F4">
            <w:pPr>
              <w:rPr>
                <w:lang w:val="en-US"/>
              </w:rPr>
            </w:pPr>
            <w:r w:rsidRPr="005A7999">
              <w:rPr>
                <w:lang w:val="en-US"/>
              </w:rPr>
              <w:t>Supported</w:t>
            </w:r>
          </w:p>
        </w:tc>
      </w:tr>
    </w:tbl>
    <w:p w14:paraId="101396B6" w14:textId="77777777" w:rsidR="00C821E6" w:rsidRPr="005A7999" w:rsidRDefault="00C821E6" w:rsidP="00C821E6">
      <w:pPr>
        <w:ind w:left="0"/>
      </w:pPr>
    </w:p>
    <w:p w14:paraId="43B4FC2F" w14:textId="77777777" w:rsidR="009C4DDD" w:rsidRPr="005A7999" w:rsidRDefault="005A7999" w:rsidP="00C821E6">
      <w:pPr>
        <w:ind w:left="0"/>
      </w:pPr>
      <w:r w:rsidRPr="005A7999">
        <w:rPr>
          <w:b/>
        </w:rPr>
        <w:t>A</w:t>
      </w:r>
      <w:r w:rsidR="00E136F1" w:rsidRPr="005A7999">
        <w:rPr>
          <w:b/>
        </w:rPr>
        <w:t>cknowledgments:</w:t>
      </w:r>
      <w:r w:rsidR="00E136F1" w:rsidRPr="005A7999">
        <w:rPr>
          <w:b/>
          <w:spacing w:val="5"/>
        </w:rPr>
        <w:t xml:space="preserve"> </w:t>
      </w:r>
      <w:r w:rsidR="00E136F1" w:rsidRPr="005A7999">
        <w:t>The</w:t>
      </w:r>
      <w:r w:rsidR="00E136F1" w:rsidRPr="005A7999">
        <w:rPr>
          <w:spacing w:val="9"/>
        </w:rPr>
        <w:t xml:space="preserve"> </w:t>
      </w:r>
      <w:r w:rsidR="00E136F1" w:rsidRPr="005A7999">
        <w:t>authors</w:t>
      </w:r>
      <w:r w:rsidR="00E136F1" w:rsidRPr="005A7999">
        <w:rPr>
          <w:spacing w:val="13"/>
        </w:rPr>
        <w:t xml:space="preserve"> </w:t>
      </w:r>
      <w:r w:rsidR="00E136F1" w:rsidRPr="005A7999">
        <w:t>gratefully…</w:t>
      </w:r>
      <w:r w:rsidR="00E136F1" w:rsidRPr="005A7999">
        <w:rPr>
          <w:spacing w:val="8"/>
        </w:rPr>
        <w:t xml:space="preserve"> </w:t>
      </w:r>
      <w:r w:rsidR="00E136F1" w:rsidRPr="005A7999">
        <w:t>(Times</w:t>
      </w:r>
      <w:r w:rsidR="00E136F1" w:rsidRPr="005A7999">
        <w:rPr>
          <w:spacing w:val="9"/>
        </w:rPr>
        <w:t xml:space="preserve"> </w:t>
      </w:r>
      <w:r w:rsidR="00E136F1" w:rsidRPr="005A7999">
        <w:t>New</w:t>
      </w:r>
      <w:r w:rsidR="00E136F1" w:rsidRPr="005A7999">
        <w:rPr>
          <w:spacing w:val="6"/>
        </w:rPr>
        <w:t xml:space="preserve"> </w:t>
      </w:r>
      <w:r w:rsidR="00E136F1" w:rsidRPr="005A7999">
        <w:t>Roman,</w:t>
      </w:r>
      <w:r w:rsidR="00E136F1" w:rsidRPr="005A7999">
        <w:rPr>
          <w:spacing w:val="8"/>
        </w:rPr>
        <w:t xml:space="preserve"> </w:t>
      </w:r>
      <w:r w:rsidR="00E136F1" w:rsidRPr="005A7999">
        <w:t>justified,</w:t>
      </w:r>
      <w:r w:rsidR="00E136F1" w:rsidRPr="005A7999">
        <w:rPr>
          <w:spacing w:val="8"/>
        </w:rPr>
        <w:t xml:space="preserve"> </w:t>
      </w:r>
      <w:r w:rsidR="00E136F1" w:rsidRPr="005A7999">
        <w:t>12</w:t>
      </w:r>
      <w:r w:rsidR="00E136F1" w:rsidRPr="005A7999">
        <w:rPr>
          <w:spacing w:val="7"/>
        </w:rPr>
        <w:t xml:space="preserve"> </w:t>
      </w:r>
      <w:r w:rsidR="00E136F1" w:rsidRPr="005A7999">
        <w:t>pt.)</w:t>
      </w:r>
    </w:p>
    <w:p w14:paraId="113B73EA" w14:textId="77777777" w:rsidR="009C4DDD" w:rsidRPr="00FF690D" w:rsidRDefault="009C4DDD" w:rsidP="00C821E6">
      <w:pPr>
        <w:pStyle w:val="Textoindependiente"/>
        <w:ind w:left="0"/>
        <w:rPr>
          <w:sz w:val="24"/>
        </w:rPr>
      </w:pPr>
    </w:p>
    <w:p w14:paraId="30DA8D82" w14:textId="6444809A" w:rsidR="009C4DDD" w:rsidRDefault="00E136F1" w:rsidP="00C821E6">
      <w:pPr>
        <w:pStyle w:val="Textoindependiente"/>
        <w:ind w:left="0"/>
        <w:rPr>
          <w:b/>
          <w:sz w:val="24"/>
          <w:szCs w:val="24"/>
        </w:rPr>
      </w:pPr>
      <w:r w:rsidRPr="005A7999">
        <w:rPr>
          <w:b/>
          <w:sz w:val="24"/>
          <w:szCs w:val="24"/>
        </w:rPr>
        <w:t>References</w:t>
      </w:r>
      <w:r w:rsidRPr="00FF690D">
        <w:rPr>
          <w:b/>
          <w:sz w:val="24"/>
          <w:szCs w:val="24"/>
        </w:rPr>
        <w:t xml:space="preserve"> (Times New Roman, justified, bold, without numbering, 12 pt.)</w:t>
      </w:r>
    </w:p>
    <w:p w14:paraId="1E841745" w14:textId="77777777" w:rsidR="0001329E" w:rsidRDefault="00635F61" w:rsidP="00C821E6">
      <w:pPr>
        <w:pStyle w:val="Textoindependiente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APA STYLE</w:t>
      </w:r>
      <w:r w:rsidR="0001329E">
        <w:rPr>
          <w:b/>
          <w:sz w:val="24"/>
          <w:szCs w:val="24"/>
        </w:rPr>
        <w:t xml:space="preserve">. Please, for more information: </w:t>
      </w:r>
    </w:p>
    <w:p w14:paraId="01B8D6A8" w14:textId="10640C5A" w:rsidR="0001329E" w:rsidRDefault="0001329E" w:rsidP="00C821E6">
      <w:pPr>
        <w:pStyle w:val="Textoindependiente"/>
        <w:ind w:left="0"/>
        <w:rPr>
          <w:b/>
          <w:sz w:val="24"/>
          <w:szCs w:val="24"/>
        </w:rPr>
      </w:pPr>
      <w:hyperlink r:id="rId6" w:history="1">
        <w:r w:rsidRPr="00B424B7">
          <w:rPr>
            <w:rStyle w:val="Hipervnculo"/>
            <w:b/>
            <w:sz w:val="24"/>
            <w:szCs w:val="24"/>
          </w:rPr>
          <w:t>https://apastyle.apa.org/style-grammar-guidelines/references</w:t>
        </w:r>
      </w:hyperlink>
    </w:p>
    <w:p w14:paraId="35382A8F" w14:textId="5762CFBB" w:rsidR="0001329E" w:rsidRPr="0001329E" w:rsidRDefault="0001329E" w:rsidP="00C821E6">
      <w:pPr>
        <w:pStyle w:val="Textoindependiente"/>
        <w:ind w:left="0"/>
        <w:rPr>
          <w:bCs/>
          <w:sz w:val="24"/>
          <w:szCs w:val="24"/>
        </w:rPr>
      </w:pPr>
      <w:r w:rsidRPr="0001329E">
        <w:rPr>
          <w:bCs/>
          <w:sz w:val="24"/>
          <w:szCs w:val="24"/>
        </w:rPr>
        <w:t>Examples:</w:t>
      </w:r>
    </w:p>
    <w:p w14:paraId="4B73823A" w14:textId="04AD7DFA" w:rsidR="009C4DDD" w:rsidRPr="005A7999" w:rsidRDefault="00E136F1" w:rsidP="00C821E6">
      <w:pPr>
        <w:pStyle w:val="Textoindependiente"/>
        <w:ind w:left="0"/>
        <w:rPr>
          <w:sz w:val="24"/>
          <w:szCs w:val="24"/>
        </w:rPr>
      </w:pPr>
      <w:r w:rsidRPr="005A7999">
        <w:rPr>
          <w:sz w:val="24"/>
          <w:szCs w:val="24"/>
        </w:rPr>
        <w:t>Reference list entries should be alphabetized by the last names of the first author of each work (Times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New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Roman,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justified,</w:t>
      </w:r>
      <w:r w:rsidRPr="005A7999">
        <w:rPr>
          <w:spacing w:val="1"/>
          <w:sz w:val="24"/>
          <w:szCs w:val="24"/>
        </w:rPr>
        <w:t xml:space="preserve"> </w:t>
      </w:r>
      <w:r w:rsidR="00FC49C2">
        <w:rPr>
          <w:sz w:val="24"/>
          <w:szCs w:val="24"/>
        </w:rPr>
        <w:t xml:space="preserve">12 </w:t>
      </w:r>
      <w:r w:rsidR="007872EA">
        <w:rPr>
          <w:sz w:val="24"/>
          <w:szCs w:val="24"/>
        </w:rPr>
        <w:t>pt.</w:t>
      </w:r>
      <w:r w:rsidR="00FC49C2">
        <w:rPr>
          <w:sz w:val="24"/>
          <w:szCs w:val="24"/>
        </w:rPr>
        <w:t xml:space="preserve"> and </w:t>
      </w:r>
      <w:r w:rsidR="00FC49C2" w:rsidRPr="00FC49C2">
        <w:rPr>
          <w:sz w:val="24"/>
          <w:szCs w:val="24"/>
        </w:rPr>
        <w:t>an indentation of 1.2</w:t>
      </w:r>
      <w:r w:rsidR="00FC49C2">
        <w:rPr>
          <w:sz w:val="24"/>
          <w:szCs w:val="24"/>
        </w:rPr>
        <w:t>7</w:t>
      </w:r>
      <w:r w:rsidR="00FC49C2" w:rsidRPr="00FC49C2">
        <w:rPr>
          <w:sz w:val="24"/>
          <w:szCs w:val="24"/>
        </w:rPr>
        <w:t xml:space="preserve"> cm</w:t>
      </w:r>
      <w:r w:rsidRPr="005A7999">
        <w:rPr>
          <w:sz w:val="24"/>
          <w:szCs w:val="24"/>
        </w:rPr>
        <w:t>)</w:t>
      </w:r>
      <w:r w:rsidR="005A7999">
        <w:rPr>
          <w:sz w:val="24"/>
          <w:szCs w:val="24"/>
        </w:rPr>
        <w:t xml:space="preserve">. </w:t>
      </w:r>
    </w:p>
    <w:p w14:paraId="2957C848" w14:textId="77777777" w:rsidR="009C4DDD" w:rsidRPr="005A7999" w:rsidRDefault="009C4DDD" w:rsidP="005A7999">
      <w:pPr>
        <w:pStyle w:val="Textoindependiente"/>
        <w:rPr>
          <w:sz w:val="24"/>
          <w:szCs w:val="24"/>
        </w:rPr>
      </w:pPr>
    </w:p>
    <w:p w14:paraId="1E034B9C" w14:textId="46323AE2" w:rsidR="00635F61" w:rsidRPr="005A7999" w:rsidRDefault="00E136F1" w:rsidP="00635F61">
      <w:pPr>
        <w:pStyle w:val="Textoindependiente"/>
        <w:spacing w:before="0"/>
        <w:ind w:left="720" w:hanging="720"/>
        <w:rPr>
          <w:sz w:val="24"/>
          <w:szCs w:val="24"/>
        </w:rPr>
      </w:pPr>
      <w:r w:rsidRPr="005A7999">
        <w:rPr>
          <w:sz w:val="24"/>
          <w:szCs w:val="24"/>
        </w:rPr>
        <w:t>Aaker,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D.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A.,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D.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M.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Stayman,</w:t>
      </w:r>
      <w:r w:rsidRPr="005A7999">
        <w:rPr>
          <w:spacing w:val="1"/>
          <w:sz w:val="24"/>
          <w:szCs w:val="24"/>
        </w:rPr>
        <w:t xml:space="preserve"> </w:t>
      </w:r>
      <w:r w:rsidR="00635F61">
        <w:rPr>
          <w:sz w:val="24"/>
          <w:szCs w:val="24"/>
        </w:rPr>
        <w:t>&amp;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M.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R.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Hagerty.</w:t>
      </w:r>
      <w:r w:rsidRPr="005A7999">
        <w:rPr>
          <w:spacing w:val="1"/>
          <w:sz w:val="24"/>
          <w:szCs w:val="24"/>
        </w:rPr>
        <w:t xml:space="preserve"> </w:t>
      </w:r>
      <w:r w:rsidR="00635F61">
        <w:rPr>
          <w:spacing w:val="1"/>
          <w:sz w:val="24"/>
          <w:szCs w:val="24"/>
        </w:rPr>
        <w:t>(</w:t>
      </w:r>
      <w:r w:rsidRPr="005A7999">
        <w:rPr>
          <w:sz w:val="24"/>
          <w:szCs w:val="24"/>
        </w:rPr>
        <w:t>1986</w:t>
      </w:r>
      <w:r w:rsidR="00635F61">
        <w:rPr>
          <w:sz w:val="24"/>
          <w:szCs w:val="24"/>
        </w:rPr>
        <w:t>)</w:t>
      </w:r>
      <w:r w:rsidRPr="005A7999">
        <w:rPr>
          <w:sz w:val="24"/>
          <w:szCs w:val="24"/>
        </w:rPr>
        <w:t>.</w:t>
      </w:r>
      <w:r w:rsidRPr="005A7999">
        <w:rPr>
          <w:spacing w:val="57"/>
          <w:sz w:val="24"/>
          <w:szCs w:val="24"/>
        </w:rPr>
        <w:t xml:space="preserve"> </w:t>
      </w:r>
      <w:r w:rsidRPr="005A7999">
        <w:rPr>
          <w:sz w:val="24"/>
          <w:szCs w:val="24"/>
        </w:rPr>
        <w:t>Warmth</w:t>
      </w:r>
      <w:r w:rsidRPr="005A7999">
        <w:rPr>
          <w:spacing w:val="58"/>
          <w:sz w:val="24"/>
          <w:szCs w:val="24"/>
        </w:rPr>
        <w:t xml:space="preserve"> </w:t>
      </w:r>
      <w:r w:rsidRPr="005A7999">
        <w:rPr>
          <w:sz w:val="24"/>
          <w:szCs w:val="24"/>
        </w:rPr>
        <w:t>in</w:t>
      </w:r>
      <w:r w:rsidRPr="005A7999">
        <w:rPr>
          <w:spacing w:val="57"/>
          <w:sz w:val="24"/>
          <w:szCs w:val="24"/>
        </w:rPr>
        <w:t xml:space="preserve"> </w:t>
      </w:r>
      <w:r w:rsidRPr="005A7999">
        <w:rPr>
          <w:sz w:val="24"/>
          <w:szCs w:val="24"/>
        </w:rPr>
        <w:t>advertising:</w:t>
      </w:r>
      <w:r w:rsidRPr="005A7999">
        <w:rPr>
          <w:spacing w:val="58"/>
          <w:sz w:val="24"/>
          <w:szCs w:val="24"/>
        </w:rPr>
        <w:t xml:space="preserve"> </w:t>
      </w:r>
      <w:r w:rsidRPr="005A7999">
        <w:rPr>
          <w:sz w:val="24"/>
          <w:szCs w:val="24"/>
        </w:rPr>
        <w:t>Measurement,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impact,</w:t>
      </w:r>
      <w:r w:rsidRPr="005A7999">
        <w:rPr>
          <w:spacing w:val="5"/>
          <w:sz w:val="24"/>
          <w:szCs w:val="24"/>
        </w:rPr>
        <w:t xml:space="preserve"> </w:t>
      </w:r>
      <w:r w:rsidRPr="005A7999">
        <w:rPr>
          <w:sz w:val="24"/>
          <w:szCs w:val="24"/>
        </w:rPr>
        <w:t>and</w:t>
      </w:r>
      <w:r w:rsidRPr="005A7999">
        <w:rPr>
          <w:spacing w:val="2"/>
          <w:sz w:val="24"/>
          <w:szCs w:val="24"/>
        </w:rPr>
        <w:t xml:space="preserve"> </w:t>
      </w:r>
      <w:r w:rsidRPr="005A7999">
        <w:rPr>
          <w:sz w:val="24"/>
          <w:szCs w:val="24"/>
        </w:rPr>
        <w:t>sequence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effects.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i/>
          <w:sz w:val="24"/>
          <w:szCs w:val="24"/>
        </w:rPr>
        <w:t>Journal</w:t>
      </w:r>
      <w:r w:rsidRPr="005A7999">
        <w:rPr>
          <w:i/>
          <w:spacing w:val="2"/>
          <w:sz w:val="24"/>
          <w:szCs w:val="24"/>
        </w:rPr>
        <w:t xml:space="preserve"> </w:t>
      </w:r>
      <w:r w:rsidRPr="005A7999">
        <w:rPr>
          <w:i/>
          <w:sz w:val="24"/>
          <w:szCs w:val="24"/>
        </w:rPr>
        <w:t>of</w:t>
      </w:r>
      <w:r w:rsidRPr="005A7999">
        <w:rPr>
          <w:i/>
          <w:spacing w:val="4"/>
          <w:sz w:val="24"/>
          <w:szCs w:val="24"/>
        </w:rPr>
        <w:t xml:space="preserve"> </w:t>
      </w:r>
      <w:r w:rsidRPr="005A7999">
        <w:rPr>
          <w:i/>
          <w:sz w:val="24"/>
          <w:szCs w:val="24"/>
        </w:rPr>
        <w:t>Consumer</w:t>
      </w:r>
      <w:r w:rsidRPr="005A7999">
        <w:rPr>
          <w:i/>
          <w:spacing w:val="1"/>
          <w:sz w:val="24"/>
          <w:szCs w:val="24"/>
        </w:rPr>
        <w:t xml:space="preserve"> </w:t>
      </w:r>
      <w:r w:rsidRPr="005A7999">
        <w:rPr>
          <w:i/>
          <w:sz w:val="24"/>
          <w:szCs w:val="24"/>
        </w:rPr>
        <w:t>Research</w:t>
      </w:r>
      <w:r w:rsidR="00635F61">
        <w:rPr>
          <w:i/>
          <w:sz w:val="24"/>
          <w:szCs w:val="24"/>
        </w:rPr>
        <w:t>,</w:t>
      </w:r>
      <w:r w:rsidRPr="005A7999">
        <w:rPr>
          <w:i/>
          <w:spacing w:val="5"/>
          <w:sz w:val="24"/>
          <w:szCs w:val="24"/>
        </w:rPr>
        <w:t xml:space="preserve"> </w:t>
      </w:r>
      <w:r w:rsidRPr="005A7999">
        <w:rPr>
          <w:sz w:val="24"/>
          <w:szCs w:val="24"/>
        </w:rPr>
        <w:t>12(4)</w:t>
      </w:r>
      <w:r w:rsidR="00635F61">
        <w:rPr>
          <w:sz w:val="24"/>
          <w:szCs w:val="24"/>
        </w:rPr>
        <w:t>,</w:t>
      </w:r>
      <w:r w:rsidRPr="005A7999">
        <w:rPr>
          <w:spacing w:val="4"/>
          <w:sz w:val="24"/>
          <w:szCs w:val="24"/>
        </w:rPr>
        <w:t xml:space="preserve"> </w:t>
      </w:r>
      <w:r w:rsidRPr="005A7999">
        <w:rPr>
          <w:sz w:val="24"/>
          <w:szCs w:val="24"/>
        </w:rPr>
        <w:t>365-381</w:t>
      </w:r>
      <w:r w:rsidR="00635F61">
        <w:rPr>
          <w:sz w:val="24"/>
          <w:szCs w:val="24"/>
        </w:rPr>
        <w:t>.</w:t>
      </w:r>
    </w:p>
    <w:p w14:paraId="7155C9E4" w14:textId="658D0113" w:rsidR="009C4DDD" w:rsidRPr="005A7999" w:rsidRDefault="00E136F1" w:rsidP="00FC49C2">
      <w:pPr>
        <w:pStyle w:val="Textoindependiente"/>
        <w:spacing w:before="0"/>
        <w:ind w:left="720" w:hanging="720"/>
        <w:rPr>
          <w:sz w:val="24"/>
          <w:szCs w:val="24"/>
        </w:rPr>
      </w:pPr>
      <w:proofErr w:type="spellStart"/>
      <w:r w:rsidRPr="005A7999">
        <w:rPr>
          <w:sz w:val="24"/>
          <w:szCs w:val="24"/>
        </w:rPr>
        <w:t>Ariely</w:t>
      </w:r>
      <w:proofErr w:type="spellEnd"/>
      <w:r w:rsidRPr="005A7999">
        <w:rPr>
          <w:sz w:val="24"/>
          <w:szCs w:val="24"/>
        </w:rPr>
        <w:t>,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D.,</w:t>
      </w:r>
      <w:r w:rsidRPr="005A7999">
        <w:rPr>
          <w:spacing w:val="1"/>
          <w:sz w:val="24"/>
          <w:szCs w:val="24"/>
        </w:rPr>
        <w:t xml:space="preserve"> </w:t>
      </w:r>
      <w:r w:rsidR="00635F61">
        <w:rPr>
          <w:sz w:val="24"/>
          <w:szCs w:val="24"/>
        </w:rPr>
        <w:t>&amp;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G.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S.</w:t>
      </w:r>
      <w:r w:rsidRPr="005A7999">
        <w:rPr>
          <w:spacing w:val="1"/>
          <w:sz w:val="24"/>
          <w:szCs w:val="24"/>
        </w:rPr>
        <w:t xml:space="preserve"> </w:t>
      </w:r>
      <w:proofErr w:type="spellStart"/>
      <w:r w:rsidRPr="005A7999">
        <w:rPr>
          <w:sz w:val="24"/>
          <w:szCs w:val="24"/>
        </w:rPr>
        <w:t>Berns</w:t>
      </w:r>
      <w:proofErr w:type="spellEnd"/>
      <w:r w:rsidRPr="005A7999">
        <w:rPr>
          <w:sz w:val="24"/>
          <w:szCs w:val="24"/>
        </w:rPr>
        <w:t>.</w:t>
      </w:r>
      <w:r w:rsidRPr="005A7999">
        <w:rPr>
          <w:spacing w:val="1"/>
          <w:sz w:val="24"/>
          <w:szCs w:val="24"/>
        </w:rPr>
        <w:t xml:space="preserve"> </w:t>
      </w:r>
      <w:r w:rsidR="00635F61">
        <w:rPr>
          <w:spacing w:val="1"/>
          <w:sz w:val="24"/>
          <w:szCs w:val="24"/>
        </w:rPr>
        <w:t>(</w:t>
      </w:r>
      <w:r w:rsidRPr="005A7999">
        <w:rPr>
          <w:sz w:val="24"/>
          <w:szCs w:val="24"/>
        </w:rPr>
        <w:t>2010</w:t>
      </w:r>
      <w:r w:rsidR="00635F61">
        <w:rPr>
          <w:sz w:val="24"/>
          <w:szCs w:val="24"/>
        </w:rPr>
        <w:t>)</w:t>
      </w:r>
      <w:r w:rsidRPr="005A7999">
        <w:rPr>
          <w:sz w:val="24"/>
          <w:szCs w:val="24"/>
        </w:rPr>
        <w:t>.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Neuromarketing:</w:t>
      </w:r>
      <w:r w:rsidRPr="005A7999">
        <w:rPr>
          <w:spacing w:val="57"/>
          <w:sz w:val="24"/>
          <w:szCs w:val="24"/>
        </w:rPr>
        <w:t xml:space="preserve"> </w:t>
      </w:r>
      <w:r w:rsidRPr="005A7999">
        <w:rPr>
          <w:sz w:val="24"/>
          <w:szCs w:val="24"/>
        </w:rPr>
        <w:t>the</w:t>
      </w:r>
      <w:r w:rsidRPr="005A7999">
        <w:rPr>
          <w:spacing w:val="58"/>
          <w:sz w:val="24"/>
          <w:szCs w:val="24"/>
        </w:rPr>
        <w:t xml:space="preserve"> </w:t>
      </w:r>
      <w:r w:rsidRPr="005A7999">
        <w:rPr>
          <w:sz w:val="24"/>
          <w:szCs w:val="24"/>
        </w:rPr>
        <w:t>hope</w:t>
      </w:r>
      <w:r w:rsidRPr="005A7999">
        <w:rPr>
          <w:spacing w:val="57"/>
          <w:sz w:val="24"/>
          <w:szCs w:val="24"/>
        </w:rPr>
        <w:t xml:space="preserve"> </w:t>
      </w:r>
      <w:r w:rsidRPr="005A7999">
        <w:rPr>
          <w:sz w:val="24"/>
          <w:szCs w:val="24"/>
        </w:rPr>
        <w:t>and</w:t>
      </w:r>
      <w:r w:rsidRPr="005A7999">
        <w:rPr>
          <w:spacing w:val="58"/>
          <w:sz w:val="24"/>
          <w:szCs w:val="24"/>
        </w:rPr>
        <w:t xml:space="preserve"> </w:t>
      </w:r>
      <w:r w:rsidRPr="005A7999">
        <w:rPr>
          <w:sz w:val="24"/>
          <w:szCs w:val="24"/>
        </w:rPr>
        <w:t>hype</w:t>
      </w:r>
      <w:r w:rsidRPr="005A7999">
        <w:rPr>
          <w:spacing w:val="57"/>
          <w:sz w:val="24"/>
          <w:szCs w:val="24"/>
        </w:rPr>
        <w:t xml:space="preserve"> </w:t>
      </w:r>
      <w:r w:rsidRPr="005A7999">
        <w:rPr>
          <w:sz w:val="24"/>
          <w:szCs w:val="24"/>
        </w:rPr>
        <w:t>of</w:t>
      </w:r>
      <w:r w:rsidRPr="005A7999">
        <w:rPr>
          <w:spacing w:val="58"/>
          <w:sz w:val="24"/>
          <w:szCs w:val="24"/>
        </w:rPr>
        <w:t xml:space="preserve"> </w:t>
      </w:r>
      <w:r w:rsidRPr="005A7999">
        <w:rPr>
          <w:sz w:val="24"/>
          <w:szCs w:val="24"/>
        </w:rPr>
        <w:t>neuroimaging</w:t>
      </w:r>
      <w:r w:rsidRPr="005A7999">
        <w:rPr>
          <w:spacing w:val="57"/>
          <w:sz w:val="24"/>
          <w:szCs w:val="24"/>
        </w:rPr>
        <w:t xml:space="preserve"> </w:t>
      </w:r>
      <w:r w:rsidRPr="005A7999">
        <w:rPr>
          <w:sz w:val="24"/>
          <w:szCs w:val="24"/>
        </w:rPr>
        <w:t>in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business.</w:t>
      </w:r>
      <w:r w:rsidRPr="005A7999">
        <w:rPr>
          <w:spacing w:val="-1"/>
          <w:sz w:val="24"/>
          <w:szCs w:val="24"/>
        </w:rPr>
        <w:t xml:space="preserve"> </w:t>
      </w:r>
      <w:r w:rsidRPr="005A7999">
        <w:rPr>
          <w:i/>
          <w:sz w:val="24"/>
          <w:szCs w:val="24"/>
        </w:rPr>
        <w:t>Nature Reviews</w:t>
      </w:r>
      <w:r w:rsidRPr="005A7999">
        <w:rPr>
          <w:i/>
          <w:spacing w:val="3"/>
          <w:sz w:val="24"/>
          <w:szCs w:val="24"/>
        </w:rPr>
        <w:t xml:space="preserve"> </w:t>
      </w:r>
      <w:r w:rsidRPr="005A7999">
        <w:rPr>
          <w:i/>
          <w:sz w:val="24"/>
          <w:szCs w:val="24"/>
        </w:rPr>
        <w:t>Neuroscience</w:t>
      </w:r>
      <w:r w:rsidR="00635F61">
        <w:rPr>
          <w:i/>
          <w:sz w:val="24"/>
          <w:szCs w:val="24"/>
        </w:rPr>
        <w:t>,</w:t>
      </w:r>
      <w:r w:rsidRPr="005A7999">
        <w:rPr>
          <w:i/>
          <w:sz w:val="24"/>
          <w:szCs w:val="24"/>
        </w:rPr>
        <w:t xml:space="preserve"> </w:t>
      </w:r>
      <w:r w:rsidRPr="005A7999">
        <w:rPr>
          <w:sz w:val="24"/>
          <w:szCs w:val="24"/>
        </w:rPr>
        <w:t>11(4)</w:t>
      </w:r>
      <w:r w:rsidR="00635F61">
        <w:rPr>
          <w:sz w:val="24"/>
          <w:szCs w:val="24"/>
        </w:rPr>
        <w:t>,</w:t>
      </w:r>
      <w:r w:rsidRPr="005A7999">
        <w:rPr>
          <w:spacing w:val="1"/>
          <w:sz w:val="24"/>
          <w:szCs w:val="24"/>
        </w:rPr>
        <w:t xml:space="preserve"> </w:t>
      </w:r>
      <w:r w:rsidRPr="005A7999">
        <w:rPr>
          <w:sz w:val="24"/>
          <w:szCs w:val="24"/>
        </w:rPr>
        <w:t>284-292.</w:t>
      </w:r>
    </w:p>
    <w:p w14:paraId="46B9AF02" w14:textId="17B38C63" w:rsidR="00635F61" w:rsidRDefault="00635F61" w:rsidP="00635F61">
      <w:pPr>
        <w:spacing w:before="0"/>
        <w:ind w:left="720" w:hanging="720"/>
      </w:pPr>
      <w:proofErr w:type="spellStart"/>
      <w:r w:rsidRPr="00635F61">
        <w:t>Astolfi</w:t>
      </w:r>
      <w:proofErr w:type="spellEnd"/>
      <w:r w:rsidRPr="00635F61">
        <w:t xml:space="preserve">, L., </w:t>
      </w:r>
      <w:proofErr w:type="spellStart"/>
      <w:r w:rsidRPr="00635F61">
        <w:t>Fallani</w:t>
      </w:r>
      <w:proofErr w:type="spellEnd"/>
      <w:r w:rsidRPr="00635F61">
        <w:t xml:space="preserve">, F. D. V., </w:t>
      </w:r>
      <w:proofErr w:type="spellStart"/>
      <w:r w:rsidRPr="00635F61">
        <w:t>Cincotti</w:t>
      </w:r>
      <w:proofErr w:type="spellEnd"/>
      <w:r w:rsidRPr="00635F61">
        <w:t xml:space="preserve">, F., Mattia, D., Bianchi, L., </w:t>
      </w:r>
      <w:proofErr w:type="spellStart"/>
      <w:r w:rsidRPr="00635F61">
        <w:t>Marciani</w:t>
      </w:r>
      <w:proofErr w:type="spellEnd"/>
      <w:r w:rsidRPr="00635F61">
        <w:t xml:space="preserve">, M. G., ... &amp; </w:t>
      </w:r>
      <w:proofErr w:type="spellStart"/>
      <w:r w:rsidRPr="00635F61">
        <w:t>Babiloni</w:t>
      </w:r>
      <w:proofErr w:type="spellEnd"/>
      <w:r w:rsidRPr="00635F61">
        <w:t>, F. (2008). Neural basis for brain responses to TV commercials: a high-resolution EEG study. </w:t>
      </w:r>
      <w:r w:rsidRPr="00635F61">
        <w:rPr>
          <w:i/>
          <w:iCs/>
        </w:rPr>
        <w:t>IEEE Transactions on neural systems and rehabilitation engineering</w:t>
      </w:r>
      <w:r w:rsidRPr="00635F61">
        <w:t>, </w:t>
      </w:r>
      <w:r w:rsidRPr="00635F61">
        <w:rPr>
          <w:i/>
          <w:iCs/>
        </w:rPr>
        <w:t>16</w:t>
      </w:r>
      <w:r w:rsidRPr="00635F61">
        <w:t>(6), 522-531.</w:t>
      </w:r>
    </w:p>
    <w:p w14:paraId="5192FF60" w14:textId="7956A0DF" w:rsidR="005A7999" w:rsidRPr="00635F61" w:rsidRDefault="00635F61" w:rsidP="00635F61">
      <w:pPr>
        <w:spacing w:before="0"/>
        <w:ind w:left="720" w:hanging="720"/>
        <w:rPr>
          <w:i/>
        </w:rPr>
      </w:pPr>
      <w:proofErr w:type="spellStart"/>
      <w:r w:rsidRPr="00635F61">
        <w:t>Boucsein</w:t>
      </w:r>
      <w:proofErr w:type="spellEnd"/>
      <w:r w:rsidRPr="00635F61">
        <w:t>, W. (2012). </w:t>
      </w:r>
      <w:r w:rsidRPr="00635F61">
        <w:rPr>
          <w:i/>
          <w:iCs/>
        </w:rPr>
        <w:t>Electrodermal activity</w:t>
      </w:r>
      <w:r w:rsidRPr="00635F61">
        <w:t xml:space="preserve">. </w:t>
      </w:r>
      <w:r w:rsidR="00E136F1" w:rsidRPr="005A7999">
        <w:rPr>
          <w:i/>
        </w:rPr>
        <w:t>New</w:t>
      </w:r>
      <w:r w:rsidR="00E136F1" w:rsidRPr="005A7999">
        <w:rPr>
          <w:i/>
          <w:spacing w:val="7"/>
        </w:rPr>
        <w:t xml:space="preserve"> </w:t>
      </w:r>
      <w:r w:rsidR="00E136F1" w:rsidRPr="005A7999">
        <w:rPr>
          <w:i/>
        </w:rPr>
        <w:t>York:</w:t>
      </w:r>
      <w:r w:rsidR="00E136F1" w:rsidRPr="005A7999">
        <w:rPr>
          <w:i/>
          <w:spacing w:val="6"/>
        </w:rPr>
        <w:t xml:space="preserve"> </w:t>
      </w:r>
      <w:r w:rsidR="00E136F1" w:rsidRPr="005A7999">
        <w:rPr>
          <w:i/>
        </w:rPr>
        <w:t>Plenum</w:t>
      </w:r>
      <w:r w:rsidR="00E136F1" w:rsidRPr="005A7999">
        <w:rPr>
          <w:i/>
          <w:spacing w:val="5"/>
        </w:rPr>
        <w:t xml:space="preserve"> </w:t>
      </w:r>
      <w:r w:rsidR="00E136F1" w:rsidRPr="005A7999">
        <w:rPr>
          <w:i/>
        </w:rPr>
        <w:t>University</w:t>
      </w:r>
      <w:r w:rsidR="00E136F1" w:rsidRPr="005A7999">
        <w:rPr>
          <w:i/>
          <w:spacing w:val="9"/>
        </w:rPr>
        <w:t xml:space="preserve"> </w:t>
      </w:r>
      <w:r w:rsidR="00E136F1" w:rsidRPr="005A7999">
        <w:rPr>
          <w:i/>
        </w:rPr>
        <w:t>Press</w:t>
      </w:r>
      <w:r w:rsidR="00E136F1" w:rsidRPr="005A7999">
        <w:t>.</w:t>
      </w:r>
      <w:r w:rsidR="00E136F1" w:rsidRPr="005A7999">
        <w:rPr>
          <w:spacing w:val="1"/>
        </w:rPr>
        <w:t xml:space="preserve"> </w:t>
      </w:r>
    </w:p>
    <w:p w14:paraId="51E7698F" w14:textId="4232EC52" w:rsidR="00E136F1" w:rsidRPr="0001329E" w:rsidRDefault="00E136F1" w:rsidP="0001329E">
      <w:pPr>
        <w:pStyle w:val="Textoindependiente"/>
        <w:spacing w:before="0"/>
        <w:ind w:left="720" w:hanging="720"/>
        <w:rPr>
          <w:sz w:val="24"/>
          <w:szCs w:val="24"/>
        </w:rPr>
      </w:pPr>
      <w:r>
        <w:rPr>
          <w:sz w:val="24"/>
          <w:szCs w:val="24"/>
        </w:rPr>
        <w:t>Statista</w:t>
      </w:r>
      <w:r w:rsidRPr="005A7999">
        <w:rPr>
          <w:sz w:val="24"/>
          <w:szCs w:val="24"/>
        </w:rPr>
        <w:t>.</w:t>
      </w:r>
      <w:r w:rsidRPr="005A7999">
        <w:rPr>
          <w:spacing w:val="39"/>
          <w:sz w:val="24"/>
          <w:szCs w:val="24"/>
        </w:rPr>
        <w:t xml:space="preserve"> </w:t>
      </w:r>
      <w:r w:rsidR="00635F61">
        <w:rPr>
          <w:spacing w:val="39"/>
          <w:sz w:val="24"/>
          <w:szCs w:val="24"/>
        </w:rPr>
        <w:t>(</w:t>
      </w:r>
      <w:r>
        <w:rPr>
          <w:sz w:val="24"/>
          <w:szCs w:val="24"/>
        </w:rPr>
        <w:t>2020</w:t>
      </w:r>
      <w:r w:rsidR="00635F61">
        <w:rPr>
          <w:sz w:val="24"/>
          <w:szCs w:val="24"/>
        </w:rPr>
        <w:t>)</w:t>
      </w:r>
      <w:r w:rsidRPr="005A7999">
        <w:rPr>
          <w:sz w:val="24"/>
          <w:szCs w:val="24"/>
        </w:rPr>
        <w:t>.</w:t>
      </w:r>
      <w:r w:rsidRPr="005A7999">
        <w:rPr>
          <w:spacing w:val="43"/>
          <w:sz w:val="24"/>
          <w:szCs w:val="24"/>
        </w:rPr>
        <w:t xml:space="preserve"> </w:t>
      </w:r>
      <w:r w:rsidRPr="00635F61">
        <w:rPr>
          <w:i/>
          <w:iCs/>
          <w:sz w:val="24"/>
          <w:szCs w:val="24"/>
        </w:rPr>
        <w:t>Digital Advertising Report 2020</w:t>
      </w:r>
      <w:r w:rsidRPr="005A7999">
        <w:rPr>
          <w:sz w:val="24"/>
          <w:szCs w:val="24"/>
        </w:rPr>
        <w:t>.</w:t>
      </w:r>
      <w:r w:rsidRPr="005A7999">
        <w:rPr>
          <w:spacing w:val="37"/>
          <w:sz w:val="24"/>
          <w:szCs w:val="24"/>
        </w:rPr>
        <w:t xml:space="preserve"> </w:t>
      </w:r>
      <w:hyperlink r:id="rId7" w:history="1">
        <w:r w:rsidRPr="004821E6">
          <w:rPr>
            <w:rStyle w:val="Hipervnculo"/>
            <w:sz w:val="24"/>
            <w:szCs w:val="24"/>
          </w:rPr>
          <w:t>https://www.statista.com/study/42540/digital-advertising-report/</w:t>
        </w:r>
      </w:hyperlink>
    </w:p>
    <w:sectPr w:rsidR="00E136F1" w:rsidRPr="0001329E" w:rsidSect="00C821E6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5647"/>
    <w:multiLevelType w:val="hybridMultilevel"/>
    <w:tmpl w:val="7B38A614"/>
    <w:lvl w:ilvl="0" w:tplc="E7CAEAFC">
      <w:start w:val="1"/>
      <w:numFmt w:val="decimal"/>
      <w:pStyle w:val="Ttulo1"/>
      <w:lvlText w:val="%1."/>
      <w:lvlJc w:val="left"/>
      <w:pPr>
        <w:ind w:left="336" w:hanging="236"/>
      </w:pPr>
      <w:rPr>
        <w:rFonts w:ascii="Times New Roman" w:eastAsia="Times New Roman" w:hAnsi="Times New Roman" w:cs="Times New Roman" w:hint="default"/>
        <w:b/>
        <w:bCs/>
        <w:w w:val="101"/>
        <w:sz w:val="23"/>
        <w:szCs w:val="23"/>
        <w:lang w:val="en-US" w:eastAsia="en-US" w:bidi="ar-SA"/>
      </w:rPr>
    </w:lvl>
    <w:lvl w:ilvl="1" w:tplc="9E4EB0A0">
      <w:numFmt w:val="bullet"/>
      <w:lvlText w:val=""/>
      <w:lvlJc w:val="left"/>
      <w:pPr>
        <w:ind w:left="802" w:hanging="351"/>
      </w:pPr>
      <w:rPr>
        <w:rFonts w:ascii="Symbol" w:eastAsia="Symbol" w:hAnsi="Symbol" w:cs="Symbol" w:hint="default"/>
        <w:w w:val="101"/>
        <w:sz w:val="23"/>
        <w:szCs w:val="23"/>
        <w:lang w:val="en-US" w:eastAsia="en-US" w:bidi="ar-SA"/>
      </w:rPr>
    </w:lvl>
    <w:lvl w:ilvl="2" w:tplc="70804F86">
      <w:numFmt w:val="bullet"/>
      <w:lvlText w:val="•"/>
      <w:lvlJc w:val="left"/>
      <w:pPr>
        <w:ind w:left="1813" w:hanging="351"/>
      </w:pPr>
      <w:rPr>
        <w:rFonts w:hint="default"/>
        <w:lang w:val="en-US" w:eastAsia="en-US" w:bidi="ar-SA"/>
      </w:rPr>
    </w:lvl>
    <w:lvl w:ilvl="3" w:tplc="458C61EE">
      <w:numFmt w:val="bullet"/>
      <w:lvlText w:val="•"/>
      <w:lvlJc w:val="left"/>
      <w:pPr>
        <w:ind w:left="2826" w:hanging="351"/>
      </w:pPr>
      <w:rPr>
        <w:rFonts w:hint="default"/>
        <w:lang w:val="en-US" w:eastAsia="en-US" w:bidi="ar-SA"/>
      </w:rPr>
    </w:lvl>
    <w:lvl w:ilvl="4" w:tplc="62A842FE">
      <w:numFmt w:val="bullet"/>
      <w:lvlText w:val="•"/>
      <w:lvlJc w:val="left"/>
      <w:pPr>
        <w:ind w:left="3840" w:hanging="351"/>
      </w:pPr>
      <w:rPr>
        <w:rFonts w:hint="default"/>
        <w:lang w:val="en-US" w:eastAsia="en-US" w:bidi="ar-SA"/>
      </w:rPr>
    </w:lvl>
    <w:lvl w:ilvl="5" w:tplc="93E42882">
      <w:numFmt w:val="bullet"/>
      <w:lvlText w:val="•"/>
      <w:lvlJc w:val="left"/>
      <w:pPr>
        <w:ind w:left="4853" w:hanging="351"/>
      </w:pPr>
      <w:rPr>
        <w:rFonts w:hint="default"/>
        <w:lang w:val="en-US" w:eastAsia="en-US" w:bidi="ar-SA"/>
      </w:rPr>
    </w:lvl>
    <w:lvl w:ilvl="6" w:tplc="89E6CC80">
      <w:numFmt w:val="bullet"/>
      <w:lvlText w:val="•"/>
      <w:lvlJc w:val="left"/>
      <w:pPr>
        <w:ind w:left="5866" w:hanging="351"/>
      </w:pPr>
      <w:rPr>
        <w:rFonts w:hint="default"/>
        <w:lang w:val="en-US" w:eastAsia="en-US" w:bidi="ar-SA"/>
      </w:rPr>
    </w:lvl>
    <w:lvl w:ilvl="7" w:tplc="FF54F154">
      <w:numFmt w:val="bullet"/>
      <w:lvlText w:val="•"/>
      <w:lvlJc w:val="left"/>
      <w:pPr>
        <w:ind w:left="6880" w:hanging="351"/>
      </w:pPr>
      <w:rPr>
        <w:rFonts w:hint="default"/>
        <w:lang w:val="en-US" w:eastAsia="en-US" w:bidi="ar-SA"/>
      </w:rPr>
    </w:lvl>
    <w:lvl w:ilvl="8" w:tplc="BF409062">
      <w:numFmt w:val="bullet"/>
      <w:lvlText w:val="•"/>
      <w:lvlJc w:val="left"/>
      <w:pPr>
        <w:ind w:left="7893" w:hanging="351"/>
      </w:pPr>
      <w:rPr>
        <w:rFonts w:hint="default"/>
        <w:lang w:val="en-US" w:eastAsia="en-US" w:bidi="ar-SA"/>
      </w:rPr>
    </w:lvl>
  </w:abstractNum>
  <w:abstractNum w:abstractNumId="1" w15:restartNumberingAfterBreak="0">
    <w:nsid w:val="35361D6D"/>
    <w:multiLevelType w:val="multilevel"/>
    <w:tmpl w:val="D56C4A24"/>
    <w:lvl w:ilvl="0">
      <w:start w:val="2"/>
      <w:numFmt w:val="decimal"/>
      <w:lvlText w:val="%1"/>
      <w:lvlJc w:val="left"/>
      <w:pPr>
        <w:ind w:left="512" w:hanging="411"/>
      </w:pPr>
      <w:rPr>
        <w:rFonts w:hint="default"/>
        <w:lang w:val="en-US" w:eastAsia="en-US" w:bidi="ar-SA"/>
      </w:rPr>
    </w:lvl>
    <w:lvl w:ilvl="1">
      <w:start w:val="1"/>
      <w:numFmt w:val="decimal"/>
      <w:pStyle w:val="Ttulo2"/>
      <w:lvlText w:val="%1.%2."/>
      <w:lvlJc w:val="left"/>
      <w:pPr>
        <w:ind w:left="512" w:hanging="411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1"/>
        <w:sz w:val="23"/>
        <w:szCs w:val="23"/>
        <w:lang w:val="en-US" w:eastAsia="en-US" w:bidi="ar-SA"/>
      </w:rPr>
    </w:lvl>
    <w:lvl w:ilvl="2">
      <w:start w:val="1"/>
      <w:numFmt w:val="decimal"/>
      <w:pStyle w:val="Ttulo3"/>
      <w:lvlText w:val="%1.%2.%3."/>
      <w:lvlJc w:val="left"/>
      <w:pPr>
        <w:ind w:left="687" w:hanging="586"/>
      </w:pPr>
      <w:rPr>
        <w:rFonts w:ascii="Times New Roman" w:eastAsia="Times New Roman" w:hAnsi="Times New Roman" w:cs="Times New Roman" w:hint="default"/>
        <w:i/>
        <w:iCs/>
        <w:spacing w:val="-1"/>
        <w:w w:val="101"/>
        <w:sz w:val="23"/>
        <w:szCs w:val="23"/>
        <w:lang w:val="en-US" w:eastAsia="en-US" w:bidi="ar-SA"/>
      </w:rPr>
    </w:lvl>
    <w:lvl w:ilvl="3">
      <w:start w:val="1"/>
      <w:numFmt w:val="decimal"/>
      <w:pStyle w:val="Ttulo4"/>
      <w:lvlText w:val="%1.%2.%3.%4."/>
      <w:lvlJc w:val="left"/>
      <w:pPr>
        <w:ind w:left="862" w:hanging="761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val="en-US" w:eastAsia="en-US" w:bidi="ar-SA"/>
      </w:rPr>
    </w:lvl>
    <w:lvl w:ilvl="4">
      <w:numFmt w:val="bullet"/>
      <w:lvlText w:val="•"/>
      <w:lvlJc w:val="left"/>
      <w:pPr>
        <w:ind w:left="3125" w:hanging="7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57" w:hanging="7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90" w:hanging="7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22" w:hanging="7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55" w:hanging="76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C4DDD"/>
    <w:rsid w:val="0001329E"/>
    <w:rsid w:val="000F1E78"/>
    <w:rsid w:val="00121F9D"/>
    <w:rsid w:val="003F52AD"/>
    <w:rsid w:val="005A7999"/>
    <w:rsid w:val="00635F61"/>
    <w:rsid w:val="006769F9"/>
    <w:rsid w:val="00782139"/>
    <w:rsid w:val="007872EA"/>
    <w:rsid w:val="00797BDB"/>
    <w:rsid w:val="008264F9"/>
    <w:rsid w:val="009C4DDD"/>
    <w:rsid w:val="00BF4CEE"/>
    <w:rsid w:val="00C821E6"/>
    <w:rsid w:val="00E136F1"/>
    <w:rsid w:val="00FC49C2"/>
    <w:rsid w:val="00FF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87B40"/>
  <w15:docId w15:val="{43C10B45-5FA7-4803-BD87-0B3488B3B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A7999"/>
    <w:pPr>
      <w:spacing w:before="122"/>
      <w:ind w:left="1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5A7999"/>
    <w:pPr>
      <w:numPr>
        <w:numId w:val="2"/>
      </w:numPr>
      <w:tabs>
        <w:tab w:val="left" w:pos="337"/>
      </w:tabs>
      <w:spacing w:before="201"/>
      <w:outlineLvl w:val="0"/>
    </w:pPr>
    <w:rPr>
      <w:b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5A7999"/>
    <w:pPr>
      <w:numPr>
        <w:ilvl w:val="1"/>
        <w:numId w:val="1"/>
      </w:numPr>
      <w:tabs>
        <w:tab w:val="left" w:pos="512"/>
      </w:tabs>
      <w:spacing w:before="207"/>
      <w:outlineLvl w:val="1"/>
    </w:pPr>
    <w:rPr>
      <w:b/>
      <w:i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5A7999"/>
    <w:pPr>
      <w:numPr>
        <w:ilvl w:val="2"/>
        <w:numId w:val="1"/>
      </w:numPr>
      <w:tabs>
        <w:tab w:val="left" w:pos="688"/>
      </w:tabs>
      <w:spacing w:before="1"/>
      <w:outlineLvl w:val="2"/>
    </w:pPr>
    <w:rPr>
      <w:i/>
    </w:rPr>
  </w:style>
  <w:style w:type="paragraph" w:styleId="Ttulo4">
    <w:name w:val="heading 4"/>
    <w:basedOn w:val="Prrafodelista"/>
    <w:next w:val="Normal"/>
    <w:link w:val="Ttulo4Car"/>
    <w:uiPriority w:val="9"/>
    <w:unhideWhenUsed/>
    <w:qFormat/>
    <w:rsid w:val="005A7999"/>
    <w:pPr>
      <w:numPr>
        <w:ilvl w:val="3"/>
        <w:numId w:val="1"/>
      </w:numPr>
      <w:tabs>
        <w:tab w:val="left" w:pos="863"/>
      </w:tabs>
      <w:outlineLvl w:val="3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Ttulo">
    <w:name w:val="Title"/>
    <w:basedOn w:val="Normal"/>
    <w:uiPriority w:val="1"/>
    <w:qFormat/>
    <w:pPr>
      <w:spacing w:before="262"/>
    </w:pPr>
    <w:rPr>
      <w:b/>
      <w:bCs/>
      <w:sz w:val="35"/>
      <w:szCs w:val="35"/>
    </w:rPr>
  </w:style>
  <w:style w:type="paragraph" w:styleId="Prrafodelista">
    <w:name w:val="List Paragraph"/>
    <w:basedOn w:val="Normal"/>
    <w:uiPriority w:val="1"/>
    <w:qFormat/>
    <w:pPr>
      <w:ind w:left="336" w:hanging="762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59"/>
    <w:rsid w:val="005A7999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A799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5A7999"/>
    <w:rPr>
      <w:rFonts w:ascii="Times New Roman" w:eastAsia="Times New Roman" w:hAnsi="Times New Roman" w:cs="Times New Roman"/>
      <w:b/>
      <w:i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5A7999"/>
    <w:rPr>
      <w:rFonts w:ascii="Times New Roman" w:eastAsia="Times New Roman" w:hAnsi="Times New Roman" w:cs="Times New Roman"/>
      <w:i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5A7999"/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136F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132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statista.com/study/42540/digital-advertising-repor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pastyle.apa.org/style-grammar-guidelines/references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433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General template Characteristics</vt:lpstr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template Characteristics</dc:title>
  <dc:creator>cflavian</dc:creator>
  <cp:lastModifiedBy>Alfredo Perez Rueda</cp:lastModifiedBy>
  <cp:revision>8</cp:revision>
  <dcterms:created xsi:type="dcterms:W3CDTF">2021-03-26T15:10:00Z</dcterms:created>
  <dcterms:modified xsi:type="dcterms:W3CDTF">2022-01-27T15:25:00Z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2017-01-27T00:00:00Z</vt:filetime>
  </property>
  <property fmtid="{D5CDD505-2E9C-101B-9397-08002B2CF9AE}" pid="3" name="Creator">
    <vt:lpwstr>PDFCreator 2.0.2.0</vt:lpwstr>
  </property>
  <property fmtid="{D5CDD505-2E9C-101B-9397-08002B2CF9AE}" pid="4" name="LastSaved">
    <vt:filetime>2021-03-26T00:00:00Z</vt:filetime>
  </property>
</Properties>
</file>